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0121" w:rsidRPr="001E0121" w:rsidRDefault="001E0121" w:rsidP="00F82F24">
      <w:pPr>
        <w:spacing w:after="0" w:line="276" w:lineRule="auto"/>
        <w:jc w:val="both"/>
        <w:rPr>
          <w:rFonts w:ascii="Arial" w:eastAsia="Times New Roman" w:hAnsi="Arial" w:cs="Arial"/>
          <w:b/>
          <w:color w:val="222222"/>
          <w:sz w:val="28"/>
          <w:szCs w:val="28"/>
          <w:shd w:val="clear" w:color="auto" w:fill="FFFFFF"/>
        </w:rPr>
      </w:pPr>
      <w:r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  <w:t xml:space="preserve">                                                                 </w:t>
      </w:r>
      <w:r w:rsidRPr="001E0121">
        <w:rPr>
          <w:rFonts w:ascii="Arial" w:eastAsia="Times New Roman" w:hAnsi="Arial" w:cs="Arial"/>
          <w:b/>
          <w:color w:val="222222"/>
          <w:sz w:val="28"/>
          <w:szCs w:val="28"/>
          <w:shd w:val="clear" w:color="auto" w:fill="FFFFFF"/>
        </w:rPr>
        <w:t>FMU</w:t>
      </w:r>
      <w:bookmarkStart w:id="0" w:name="_GoBack"/>
      <w:bookmarkEnd w:id="0"/>
    </w:p>
    <w:p w:rsidR="001E0121" w:rsidRDefault="001E0121" w:rsidP="00F82F24">
      <w:pPr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</w:pPr>
    </w:p>
    <w:p w:rsidR="00C34F27" w:rsidRPr="00D0044C" w:rsidRDefault="00C34F27" w:rsidP="00F82F24">
      <w:pPr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</w:pPr>
    </w:p>
    <w:p w:rsidR="00FA3ACA" w:rsidRPr="00D0044C" w:rsidRDefault="00FA3ACA" w:rsidP="00F82F24">
      <w:pPr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Paralelni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tokovi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dunavske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obale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Dunavske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ulice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predstavljaju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neiskorišćen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potencijal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koncipiranju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savremnog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grada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.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Dok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je u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prošlosti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zbog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izmeštene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pozicije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odnosu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na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centar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rečnog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transporta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bilo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primarno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mesto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</w:t>
      </w:r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ndustrije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savremene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tendencije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ovaj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prostor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poslednjih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decenija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transformišu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u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najpoželjnije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lokacije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jednog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grada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.</w:t>
      </w:r>
    </w:p>
    <w:p w:rsidR="00DD6028" w:rsidRPr="00D0044C" w:rsidRDefault="00FA3ACA" w:rsidP="00F82F24">
      <w:pPr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kontekstu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donjeg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Dorćola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urbanizacija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ove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zone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zaustavila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se</w:t>
      </w:r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proofErr w:type="gram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na</w:t>
      </w:r>
      <w:proofErr w:type="spellEnd"/>
      <w:proofErr w:type="gram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granici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Dunavske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ulice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jer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su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industrijski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kapaciteti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razne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radionice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depoi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,</w:t>
      </w:r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magacini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dalje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pozicionirani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u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priobalnoj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zoni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. U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budućnosti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urbanistički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planovi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ove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programe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izmeštaju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ili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ih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prenamenjuju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u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stambene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komplekse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planiranim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linijskim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parkom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.</w:t>
      </w:r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Odnos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pozicija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na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taj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način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planirane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uređene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lokacije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se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uzima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za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nultu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tačku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idejnog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rešenja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nove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zgrade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Fakulteta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muzičke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umetnosti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shd w:val="clear" w:color="auto" w:fill="FFFFFF"/>
        </w:rPr>
        <w:t>.</w:t>
      </w:r>
    </w:p>
    <w:p w:rsidR="00C34F27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Novonastala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situacija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predstavlja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zahtevan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zadatak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gde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lokacija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budućeg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objekta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oivičena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Dunavskom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ulicom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linijskim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parkom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preko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direktnom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odnosu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budućim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kompleksom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Marine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Dorćol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.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Zahtev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konkursa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akcenat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na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povezanosti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nove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zgrade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fakulteta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linijskog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parka,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kreiranje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nove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celine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.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Stav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autora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da se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odnos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objekta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prema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linijskom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parku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Dunavskoj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b</w:t>
      </w:r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očnim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stranama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jednako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tretira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,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bi se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izbegao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efekat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postavlajnja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granice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novonastalim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objekatima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u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onsou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proofErr w:type="gram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na</w:t>
      </w:r>
      <w:proofErr w:type="spellEnd"/>
      <w:proofErr w:type="gram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postojeće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tkivo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koje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se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nalazi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prekoputa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Dunavske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ulice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odnosno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jedan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manir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uspostavljanja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dobrog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boniteta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naspram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blokov</w:t>
      </w:r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Dunavsko</w:t>
      </w:r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j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ulici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. </w:t>
      </w:r>
    </w:p>
    <w:p w:rsidR="00C34F27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</w:p>
    <w:p w:rsidR="007B4E00" w:rsidRPr="00C34F27" w:rsidRDefault="007D4ECC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16"/>
          <w:szCs w:val="16"/>
        </w:rPr>
      </w:pPr>
      <w:r>
        <w:rPr>
          <w:rFonts w:ascii="Arial" w:eastAsia="Times New Roman" w:hAnsi="Arial" w:cs="Arial"/>
          <w:color w:val="222222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6.25pt;height:164.25pt">
            <v:imagedata r:id="rId8" o:title="aasa"/>
          </v:shape>
        </w:pict>
      </w:r>
      <w:r w:rsidR="00C34F27">
        <w:rPr>
          <w:rFonts w:ascii="Arial" w:eastAsia="Times New Roman" w:hAnsi="Arial" w:cs="Arial"/>
          <w:color w:val="222222"/>
          <w:sz w:val="24"/>
          <w:szCs w:val="24"/>
        </w:rPr>
        <w:t xml:space="preserve"> </w:t>
      </w:r>
      <w:proofErr w:type="spellStart"/>
      <w:proofErr w:type="gramStart"/>
      <w:r w:rsidR="00C34F27" w:rsidRPr="00C34F27">
        <w:rPr>
          <w:rFonts w:ascii="Arial" w:eastAsia="Times New Roman" w:hAnsi="Arial" w:cs="Arial"/>
          <w:i/>
          <w:color w:val="222222"/>
          <w:sz w:val="16"/>
          <w:szCs w:val="16"/>
        </w:rPr>
        <w:t>prilog</w:t>
      </w:r>
      <w:proofErr w:type="spellEnd"/>
      <w:proofErr w:type="gramEnd"/>
      <w:r w:rsidR="00C34F27"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1.1 </w:t>
      </w:r>
      <w:proofErr w:type="spellStart"/>
      <w:r w:rsidR="00C34F27" w:rsidRPr="00C34F27">
        <w:rPr>
          <w:rFonts w:ascii="Arial" w:eastAsia="Times New Roman" w:hAnsi="Arial" w:cs="Arial"/>
          <w:i/>
          <w:color w:val="222222"/>
          <w:sz w:val="16"/>
          <w:szCs w:val="16"/>
        </w:rPr>
        <w:t>kretanje</w:t>
      </w:r>
      <w:proofErr w:type="spellEnd"/>
      <w:r w:rsidR="00C34F27"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 - </w:t>
      </w:r>
      <w:proofErr w:type="spellStart"/>
      <w:r w:rsidR="00C34F27" w:rsidRPr="00C34F27">
        <w:rPr>
          <w:rFonts w:ascii="Arial" w:eastAsia="Times New Roman" w:hAnsi="Arial" w:cs="Arial"/>
          <w:i/>
          <w:color w:val="7030A0"/>
          <w:sz w:val="16"/>
          <w:szCs w:val="16"/>
        </w:rPr>
        <w:t>kolski</w:t>
      </w:r>
      <w:proofErr w:type="spellEnd"/>
      <w:r w:rsidR="00C34F27"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– </w:t>
      </w:r>
      <w:proofErr w:type="spellStart"/>
      <w:r w:rsidR="00C34F27" w:rsidRPr="00C34F27">
        <w:rPr>
          <w:rFonts w:ascii="Arial" w:eastAsia="Times New Roman" w:hAnsi="Arial" w:cs="Arial"/>
          <w:i/>
          <w:color w:val="E75BD3"/>
          <w:sz w:val="16"/>
          <w:szCs w:val="16"/>
        </w:rPr>
        <w:t>biciklistički</w:t>
      </w:r>
      <w:proofErr w:type="spellEnd"/>
      <w:r w:rsidR="00C34F27"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– </w:t>
      </w:r>
      <w:proofErr w:type="spellStart"/>
      <w:r w:rsidR="00C34F27" w:rsidRPr="00C34F27">
        <w:rPr>
          <w:rFonts w:ascii="Arial" w:eastAsia="Times New Roman" w:hAnsi="Arial" w:cs="Arial"/>
          <w:i/>
          <w:color w:val="FAB8E7"/>
          <w:sz w:val="16"/>
          <w:szCs w:val="16"/>
        </w:rPr>
        <w:t>pešački</w:t>
      </w:r>
      <w:proofErr w:type="spellEnd"/>
      <w:r w:rsidR="00C34F27"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-</w:t>
      </w:r>
      <w:r w:rsidR="00C34F27">
        <w:rPr>
          <w:rFonts w:ascii="Arial" w:eastAsia="Times New Roman" w:hAnsi="Arial" w:cs="Arial"/>
          <w:color w:val="222222"/>
          <w:sz w:val="16"/>
          <w:szCs w:val="16"/>
        </w:rPr>
        <w:t xml:space="preserve"> </w:t>
      </w:r>
    </w:p>
    <w:p w:rsidR="007B4E00" w:rsidRDefault="007B4E00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</w:p>
    <w:p w:rsidR="00C34F27" w:rsidRPr="00D0044C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</w:p>
    <w:p w:rsidR="00DD6028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Ideja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da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</w:t>
      </w:r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bjekat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bude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ta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veza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spoj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prelaz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između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dve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karakterno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različite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zone,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tako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što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će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posredno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inkorporirati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park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svoj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sadržaj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druge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strane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Dunavskoj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dati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novi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karakter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frontu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dok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će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severnoj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nezastupljenoj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strani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staviti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težište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otvorenog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prostora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fakulteta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>.</w:t>
      </w:r>
    </w:p>
    <w:p w:rsidR="00C34F27" w:rsidRPr="00D0044C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</w:p>
    <w:p w:rsidR="00DD6028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Na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urbanističkom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nivou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objekat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koncipiran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tri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pešačka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ulaza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:</w:t>
      </w:r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ulaz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iz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Dunavske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ulaz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severnog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skvera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pristupom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iz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linijskog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parka.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Svaki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ulaz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karakteru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pristupnog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konteksta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uvodi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zajednički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prostor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fakuteta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.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Kolski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pristup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koncipiran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jednim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podzemnim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ulazom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jednim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podzemnim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izlazom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dve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trake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.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Postoje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dva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podzemna</w:t>
      </w:r>
      <w:proofErr w:type="spellEnd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nivoa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: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servisni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nivo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suterena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>(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opsluživanje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objekta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>)</w:t>
      </w:r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>podzemna</w:t>
      </w:r>
      <w:proofErr w:type="spellEnd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>garaža</w:t>
      </w:r>
      <w:proofErr w:type="spellEnd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proofErr w:type="gramStart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>sa</w:t>
      </w:r>
      <w:proofErr w:type="spellEnd"/>
      <w:proofErr w:type="gramEnd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>tehničkim</w:t>
      </w:r>
      <w:proofErr w:type="spellEnd"/>
      <w:r w:rsidR="007B4E00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prostorijama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>.</w:t>
      </w:r>
    </w:p>
    <w:p w:rsidR="00C34F27" w:rsidRPr="00D0044C" w:rsidRDefault="007B4E00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        </w:t>
      </w:r>
    </w:p>
    <w:p w:rsidR="00C34F27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</w:p>
    <w:p w:rsidR="007B4E00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>
        <w:rPr>
          <w:rFonts w:ascii="Arial" w:eastAsia="Times New Roman" w:hAnsi="Arial" w:cs="Arial"/>
          <w:color w:val="222222"/>
          <w:sz w:val="24"/>
          <w:szCs w:val="24"/>
        </w:rPr>
        <w:t xml:space="preserve">        </w:t>
      </w:r>
      <w:r w:rsidR="007B4E00">
        <w:rPr>
          <w:rFonts w:ascii="Arial" w:eastAsia="Times New Roman" w:hAnsi="Arial" w:cs="Arial"/>
          <w:color w:val="222222"/>
          <w:sz w:val="24"/>
          <w:szCs w:val="24"/>
        </w:rPr>
        <w:t xml:space="preserve"> </w:t>
      </w:r>
      <w:r w:rsidR="007B4E00">
        <w:rPr>
          <w:rFonts w:ascii="Arial" w:eastAsia="Times New Roman" w:hAnsi="Arial" w:cs="Arial"/>
          <w:noProof/>
          <w:color w:val="222222"/>
          <w:sz w:val="24"/>
          <w:szCs w:val="24"/>
        </w:rPr>
        <w:drawing>
          <wp:inline distT="0" distB="0" distL="0" distR="0" wp14:anchorId="7D42052B" wp14:editId="68CD3ABB">
            <wp:extent cx="2829600" cy="1650699"/>
            <wp:effectExtent l="0" t="0" r="8890" b="6985"/>
            <wp:docPr id="1" name="Picture 1" descr="C:\Users\LUKA\AppData\Local\Microsoft\Windows\INetCache\Content.Word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UKA\AppData\Local\Microsoft\Windows\INetCache\Content.Word\Untitled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109" cy="1669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4E00">
        <w:rPr>
          <w:rFonts w:ascii="Arial" w:eastAsia="Times New Roman" w:hAnsi="Arial" w:cs="Arial"/>
          <w:noProof/>
          <w:color w:val="222222"/>
          <w:sz w:val="24"/>
          <w:szCs w:val="24"/>
        </w:rPr>
        <w:drawing>
          <wp:inline distT="0" distB="0" distL="0" distR="0">
            <wp:extent cx="2364882" cy="1652055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s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2455" cy="1692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4E00" w:rsidRPr="007B4E00" w:rsidRDefault="007B4E00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i/>
          <w:color w:val="222222"/>
          <w:sz w:val="16"/>
          <w:szCs w:val="16"/>
          <w:lang w:val="sr-Latn-RS"/>
        </w:rPr>
      </w:pPr>
      <w:r>
        <w:rPr>
          <w:rFonts w:ascii="Arial" w:eastAsia="Times New Roman" w:hAnsi="Arial" w:cs="Arial"/>
          <w:color w:val="222222"/>
          <w:sz w:val="24"/>
          <w:szCs w:val="24"/>
        </w:rPr>
        <w:t xml:space="preserve">                                   </w:t>
      </w:r>
      <w:proofErr w:type="spellStart"/>
      <w:proofErr w:type="gramStart"/>
      <w:r w:rsidRPr="007B4E00">
        <w:rPr>
          <w:rFonts w:ascii="Arial" w:eastAsia="Times New Roman" w:hAnsi="Arial" w:cs="Arial"/>
          <w:i/>
          <w:color w:val="222222"/>
          <w:sz w:val="16"/>
          <w:szCs w:val="16"/>
        </w:rPr>
        <w:t>prilog</w:t>
      </w:r>
      <w:proofErr w:type="spellEnd"/>
      <w:proofErr w:type="gramEnd"/>
      <w:r w:rsidRPr="007B4E00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1.</w:t>
      </w:r>
      <w:r w:rsidR="00C34F27">
        <w:rPr>
          <w:rFonts w:ascii="Arial" w:eastAsia="Times New Roman" w:hAnsi="Arial" w:cs="Arial"/>
          <w:i/>
          <w:color w:val="222222"/>
          <w:sz w:val="16"/>
          <w:szCs w:val="16"/>
        </w:rPr>
        <w:t>2</w:t>
      </w:r>
      <w:r w:rsidRPr="007B4E00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</w:t>
      </w:r>
      <w:proofErr w:type="spellStart"/>
      <w:r w:rsidRPr="007B4E00">
        <w:rPr>
          <w:rFonts w:ascii="Arial" w:eastAsia="Times New Roman" w:hAnsi="Arial" w:cs="Arial"/>
          <w:i/>
          <w:color w:val="222222"/>
          <w:sz w:val="16"/>
          <w:szCs w:val="16"/>
        </w:rPr>
        <w:t>situacija</w:t>
      </w:r>
      <w:proofErr w:type="spellEnd"/>
      <w:r>
        <w:rPr>
          <w:rFonts w:ascii="Arial" w:eastAsia="Times New Roman" w:hAnsi="Arial" w:cs="Arial"/>
          <w:i/>
          <w:color w:val="222222"/>
          <w:sz w:val="18"/>
          <w:szCs w:val="18"/>
        </w:rPr>
        <w:t xml:space="preserve">                                                  </w:t>
      </w:r>
      <w:proofErr w:type="spellStart"/>
      <w:r w:rsidRPr="007B4E00">
        <w:rPr>
          <w:rFonts w:ascii="Arial" w:eastAsia="Times New Roman" w:hAnsi="Arial" w:cs="Arial"/>
          <w:i/>
          <w:color w:val="222222"/>
          <w:sz w:val="16"/>
          <w:szCs w:val="16"/>
        </w:rPr>
        <w:t>prilog</w:t>
      </w:r>
      <w:proofErr w:type="spellEnd"/>
      <w:r w:rsidRPr="007B4E00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1.</w:t>
      </w:r>
      <w:r w:rsidR="00C34F27">
        <w:rPr>
          <w:rFonts w:ascii="Arial" w:eastAsia="Times New Roman" w:hAnsi="Arial" w:cs="Arial"/>
          <w:i/>
          <w:color w:val="222222"/>
          <w:sz w:val="16"/>
          <w:szCs w:val="16"/>
        </w:rPr>
        <w:t>3</w:t>
      </w:r>
      <w:r w:rsidRPr="007B4E00">
        <w:rPr>
          <w:rFonts w:ascii="Arial" w:eastAsia="Times New Roman" w:hAnsi="Arial" w:cs="Arial"/>
          <w:i/>
          <w:color w:val="222222"/>
          <w:sz w:val="16"/>
          <w:szCs w:val="16"/>
        </w:rPr>
        <w:t xml:space="preserve">. </w:t>
      </w:r>
      <w:proofErr w:type="spellStart"/>
      <w:proofErr w:type="gramStart"/>
      <w:r w:rsidRPr="007B4E00">
        <w:rPr>
          <w:rFonts w:ascii="Arial" w:eastAsia="Times New Roman" w:hAnsi="Arial" w:cs="Arial"/>
          <w:i/>
          <w:color w:val="222222"/>
          <w:sz w:val="16"/>
          <w:szCs w:val="16"/>
        </w:rPr>
        <w:t>parterno</w:t>
      </w:r>
      <w:proofErr w:type="spellEnd"/>
      <w:proofErr w:type="gramEnd"/>
      <w:r w:rsidRPr="007B4E00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re</w:t>
      </w:r>
      <w:r w:rsidRPr="007B4E00">
        <w:rPr>
          <w:rFonts w:ascii="Arial" w:eastAsia="Times New Roman" w:hAnsi="Arial" w:cs="Arial"/>
          <w:i/>
          <w:color w:val="222222"/>
          <w:sz w:val="16"/>
          <w:szCs w:val="16"/>
          <w:lang w:val="sr-Latn-RS"/>
        </w:rPr>
        <w:t>šenje</w:t>
      </w:r>
    </w:p>
    <w:p w:rsidR="00C34F27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</w:p>
    <w:p w:rsidR="00AC44A8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Trase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tri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ulaza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formiraju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zajednički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pristupni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nivo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fakulteta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koji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formalno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definisan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4 </w:t>
      </w:r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“</w:t>
      </w:r>
      <w:proofErr w:type="spellStart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slobodnostojeće</w:t>
      </w:r>
      <w:proofErr w:type="spellEnd"/>
      <w:r w:rsidR="002B49EE" w:rsidRPr="00D0044C">
        <w:rPr>
          <w:rFonts w:ascii="Arial" w:eastAsia="Times New Roman" w:hAnsi="Arial" w:cs="Arial"/>
          <w:color w:val="222222"/>
          <w:sz w:val="22"/>
          <w:szCs w:val="22"/>
        </w:rPr>
        <w:t>”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hale. Hale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programski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diferencirane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dok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svaka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hala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pojedinačno</w:t>
      </w:r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,po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vertikali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programski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srodno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definisana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>.</w:t>
      </w:r>
    </w:p>
    <w:p w:rsidR="00AC44A8" w:rsidRPr="00D0044C" w:rsidRDefault="00AC44A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</w:p>
    <w:p w:rsidR="00AC44A8" w:rsidRPr="00D0044C" w:rsidRDefault="002B49EE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Po tom principu </w:t>
      </w:r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celovitosti </w:t>
      </w:r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formirane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su</w:t>
      </w:r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: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</w:p>
    <w:p w:rsidR="00DD6028" w:rsidRPr="00D0044C" w:rsidRDefault="00DD6028" w:rsidP="00F82F24">
      <w:pPr>
        <w:pStyle w:val="ListParagraph"/>
        <w:numPr>
          <w:ilvl w:val="0"/>
          <w:numId w:val="1"/>
        </w:num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"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klasična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hala"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sadrži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veliku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koncertnu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dvoranu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</w:t>
      </w:r>
      <w:r w:rsidR="002B49E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instrumentalne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sale sa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publikom</w:t>
      </w:r>
      <w:proofErr w:type="spellEnd"/>
    </w:p>
    <w:p w:rsidR="00DD6028" w:rsidRPr="00D0044C" w:rsidRDefault="00AC44A8" w:rsidP="00F82F24">
      <w:pPr>
        <w:pStyle w:val="ListParagraph"/>
        <w:numPr>
          <w:ilvl w:val="0"/>
          <w:numId w:val="1"/>
        </w:num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</w:rPr>
        <w:t>“</w:t>
      </w:r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mala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hala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"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koja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objedinila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program male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koncertne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dvorane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horske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sale</w:t>
      </w:r>
    </w:p>
    <w:p w:rsidR="00DD6028" w:rsidRPr="00D0044C" w:rsidRDefault="00AC44A8" w:rsidP="00F82F24">
      <w:pPr>
        <w:pStyle w:val="ListParagraph"/>
        <w:numPr>
          <w:ilvl w:val="0"/>
          <w:numId w:val="1"/>
        </w:num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</w:rPr>
        <w:t>“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džez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dvorana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"  se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sastoji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iz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sale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za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džez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malog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tonskog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studija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ostalim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džez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programa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koji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su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zahtevali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akustično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odvajanje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od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ostalih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</w:rPr>
        <w:t>programa</w:t>
      </w:r>
      <w:proofErr w:type="spellEnd"/>
    </w:p>
    <w:p w:rsidR="00DD6028" w:rsidRPr="00D0044C" w:rsidRDefault="00DD6028" w:rsidP="00F82F24">
      <w:pPr>
        <w:pStyle w:val="ListParagraph"/>
        <w:numPr>
          <w:ilvl w:val="0"/>
          <w:numId w:val="1"/>
        </w:num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</w:rPr>
        <w:t>"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plesna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hala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"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sastavljena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od sale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balet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plesnog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studija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pridruženog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sadržaja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>.</w:t>
      </w:r>
    </w:p>
    <w:p w:rsidR="00AC44A8" w:rsidRPr="00D0044C" w:rsidRDefault="00AC44A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</w:p>
    <w:p w:rsidR="00DD6028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Svaka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hala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dodatno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prihvatila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određene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programe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koji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nemanjeni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široj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korisničkoj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grupi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vodeći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računa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da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programi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ne</w:t>
      </w:r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narušavaju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princip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korišćenja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primarnih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programa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koji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su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u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funkciji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primarnih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korisnika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odnosno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studenata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. </w:t>
      </w:r>
    </w:p>
    <w:p w:rsidR="00DD6028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F82F24">
        <w:rPr>
          <w:rFonts w:ascii="Arial" w:eastAsia="Times New Roman" w:hAnsi="Arial" w:cs="Arial"/>
          <w:color w:val="222222"/>
          <w:sz w:val="24"/>
          <w:szCs w:val="24"/>
        </w:rPr>
        <w:t>                       </w:t>
      </w:r>
      <w:r w:rsidR="007D4ECC">
        <w:rPr>
          <w:rFonts w:ascii="Arial" w:eastAsia="Times New Roman" w:hAnsi="Arial" w:cs="Arial"/>
          <w:color w:val="222222"/>
          <w:sz w:val="24"/>
          <w:szCs w:val="24"/>
        </w:rPr>
        <w:pict>
          <v:shape id="_x0000_i1026" type="#_x0000_t75" style="width:466.5pt;height:86.25pt">
            <v:imagedata r:id="rId11" o:title="programske celine"/>
          </v:shape>
        </w:pict>
      </w:r>
    </w:p>
    <w:p w:rsidR="00C34F27" w:rsidRPr="00C34F27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i/>
          <w:color w:val="222222"/>
          <w:sz w:val="16"/>
          <w:szCs w:val="16"/>
        </w:rPr>
      </w:pPr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                                       </w:t>
      </w:r>
      <w:r>
        <w:rPr>
          <w:rFonts w:ascii="Arial" w:eastAsia="Times New Roman" w:hAnsi="Arial" w:cs="Arial"/>
          <w:i/>
          <w:color w:val="222222"/>
          <w:sz w:val="16"/>
          <w:szCs w:val="16"/>
        </w:rPr>
        <w:t xml:space="preserve">                                      </w:t>
      </w:r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</w:t>
      </w:r>
      <w:proofErr w:type="spellStart"/>
      <w:proofErr w:type="gramStart"/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>prilog</w:t>
      </w:r>
      <w:proofErr w:type="spellEnd"/>
      <w:proofErr w:type="gramEnd"/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2.1 </w:t>
      </w:r>
      <w:proofErr w:type="spellStart"/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>volumetrijski</w:t>
      </w:r>
      <w:proofErr w:type="spellEnd"/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</w:t>
      </w:r>
      <w:proofErr w:type="spellStart"/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>dijagram</w:t>
      </w:r>
      <w:proofErr w:type="spellEnd"/>
    </w:p>
    <w:p w:rsidR="00DD6028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Prostor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između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hala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povezani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programima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koji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pretpostavljeni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tako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da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studenti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zaposleni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posetioci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imaju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slobodan</w:t>
      </w:r>
      <w:proofErr w:type="spellEnd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AC44A8" w:rsidRPr="00D0044C">
        <w:rPr>
          <w:rFonts w:ascii="Arial" w:eastAsia="Times New Roman" w:hAnsi="Arial" w:cs="Arial"/>
          <w:color w:val="222222"/>
          <w:sz w:val="22"/>
          <w:szCs w:val="22"/>
        </w:rPr>
        <w:t>pristup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njima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kao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što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amfiteatar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konf</w:t>
      </w:r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erencijske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sale,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biblioteka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. 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>.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Dispozicija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prostornih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elemenata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omogućila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da se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fizički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razdvoje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programi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koji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zahtevaju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određen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način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korišćenja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(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ograničen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pristup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,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akustički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komfor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),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kao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što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deo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zaposlene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>(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uprava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r w:rsidRPr="00D0044C">
        <w:rPr>
          <w:rFonts w:ascii="Arial" w:eastAsia="Times New Roman" w:hAnsi="Arial" w:cs="Arial"/>
          <w:color w:val="222222"/>
          <w:sz w:val="22"/>
          <w:szCs w:val="22"/>
        </w:rPr>
        <w:t>/</w:t>
      </w:r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administracija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),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katedre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teorijske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individualne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učionice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.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Ovakav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princip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doprinosi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programskom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definisanju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razdvajanju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trasa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kretanja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koršćenja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svaku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grupu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korisnika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dok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razruđena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forma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omogućava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jasno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sagledavanje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orijentaciju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spolja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iznutra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>.</w:t>
      </w:r>
    </w:p>
    <w:p w:rsidR="00BE5753" w:rsidRPr="00F82F24" w:rsidRDefault="00BE5753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</w:p>
    <w:p w:rsidR="00DD6028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Inkluzivni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dizajn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jedna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od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okosnica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koncepta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gde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korišćenje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omogućeno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kroz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horizontalne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ravni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jasno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povezane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spratove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što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širi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spektar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ljudi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bez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dodatnih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potreba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naknadne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I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specifične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adaptacij</w:t>
      </w:r>
      <w:r w:rsidR="00BE5753" w:rsidRPr="00D0044C">
        <w:rPr>
          <w:rFonts w:ascii="Arial" w:eastAsia="Times New Roman" w:hAnsi="Arial" w:cs="Arial"/>
          <w:color w:val="222222"/>
          <w:sz w:val="22"/>
          <w:szCs w:val="22"/>
        </w:rPr>
        <w:t>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>.</w:t>
      </w:r>
    </w:p>
    <w:p w:rsidR="00C34F27" w:rsidRPr="00D0044C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</w:rPr>
      </w:pPr>
    </w:p>
    <w:p w:rsidR="004837B3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lastRenderedPageBreak/>
        <w:t>Bitan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projektantski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a</w:t>
      </w:r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spekt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u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prošupljenim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nivoima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Na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svakom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ulaz</w:t>
      </w:r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može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se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pistupiti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direktno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dvema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različitim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etažama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i </w:t>
      </w:r>
      <w:proofErr w:type="spell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suterenu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proofErr w:type="gramStart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prizemlju</w:t>
      </w:r>
      <w:proofErr w:type="spellEnd"/>
      <w:r w:rsidR="00BE575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</w:p>
    <w:p w:rsidR="004837B3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Suterenski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pristup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namenjen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studentima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zaposlenima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tehničkom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održavanju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Na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ovom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nivou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dopremaju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instrumenti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 sale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ovde</w:t>
      </w:r>
      <w:proofErr w:type="spellEnd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su </w:t>
      </w:r>
      <w:proofErr w:type="spell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pozicionirani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proofErr w:type="gram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bekstejdž,ulaz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sal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e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namenjeni</w:t>
      </w:r>
      <w:proofErr w:type="spellEnd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izvođačima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mesta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okupljanje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odmor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studenata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</w:t>
      </w:r>
    </w:p>
    <w:p w:rsidR="004837B3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Suterenski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prostor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takođe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vezu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jednom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nivou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podzemnim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servisnim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nivoom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Ulaz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na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prizemlju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namenjem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studentima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posetiocima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profesorima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/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administraciji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to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takođe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nivo sa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publika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pristupa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salama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,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tako</w:t>
      </w:r>
      <w:proofErr w:type="spellEnd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da je </w:t>
      </w:r>
      <w:proofErr w:type="spell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omogućeno</w:t>
      </w:r>
      <w:proofErr w:type="spellEnd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nesmetano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specifi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č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kretanje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svih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izbegnute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konfliktne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situacije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nivou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</w:t>
      </w:r>
    </w:p>
    <w:p w:rsidR="00DD6028" w:rsidRPr="00D0044C" w:rsidRDefault="004837B3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Otvoreni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prostori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hola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su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vertikanom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smislu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povezani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prošušlkjenjima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,</w:t>
      </w:r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vizuelno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prostorno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sa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ciljem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da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prizemlje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suteren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imaju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skladan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karakter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funkcionisanje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</w:p>
    <w:p w:rsidR="004837B3" w:rsidRDefault="004837B3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  <w:lang w:val="fr-FR"/>
        </w:rPr>
      </w:pPr>
    </w:p>
    <w:p w:rsidR="00111DE6" w:rsidRPr="00111DE6" w:rsidRDefault="00D0044C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i/>
          <w:color w:val="222222"/>
          <w:sz w:val="24"/>
          <w:szCs w:val="24"/>
          <w:lang w:val="fr-FR"/>
        </w:rPr>
      </w:pPr>
      <w:r>
        <w:rPr>
          <w:rFonts w:ascii="Arial" w:eastAsia="Times New Roman" w:hAnsi="Arial" w:cs="Arial"/>
          <w:color w:val="222222"/>
          <w:sz w:val="24"/>
          <w:szCs w:val="24"/>
          <w:lang w:val="fr-FR"/>
        </w:rPr>
        <w:pict>
          <v:shape id="_x0000_i1027" type="#_x0000_t75" style="width:314.25pt;height:221.25pt">
            <v:imagedata r:id="rId12" o:title="1"/>
          </v:shape>
        </w:pict>
      </w:r>
      <w:r w:rsidR="00111DE6">
        <w:rPr>
          <w:rFonts w:ascii="Arial" w:eastAsia="Times New Roman" w:hAnsi="Arial" w:cs="Arial"/>
          <w:color w:val="222222"/>
          <w:sz w:val="24"/>
          <w:szCs w:val="24"/>
          <w:lang w:val="fr-FR"/>
        </w:rPr>
        <w:t xml:space="preserve"> </w:t>
      </w:r>
      <w:proofErr w:type="spellStart"/>
      <w:proofErr w:type="gramStart"/>
      <w:r w:rsidR="00111DE6"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>prilog</w:t>
      </w:r>
      <w:proofErr w:type="spellEnd"/>
      <w:proofErr w:type="gramEnd"/>
      <w:r w:rsidR="00111DE6"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 xml:space="preserve"> 2.2. </w:t>
      </w:r>
      <w:proofErr w:type="spellStart"/>
      <w:proofErr w:type="gramStart"/>
      <w:r w:rsidR="00111DE6"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>kompozicioni</w:t>
      </w:r>
      <w:proofErr w:type="spellEnd"/>
      <w:proofErr w:type="gramEnd"/>
      <w:r w:rsidR="00111DE6"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 xml:space="preserve"> </w:t>
      </w:r>
      <w:proofErr w:type="spellStart"/>
      <w:r w:rsidR="00111DE6"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>dijagram</w:t>
      </w:r>
      <w:proofErr w:type="spellEnd"/>
    </w:p>
    <w:p w:rsidR="00111DE6" w:rsidRPr="00D0044C" w:rsidRDefault="00111DE6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</w:p>
    <w:p w:rsidR="004837B3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linijskim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parkom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osim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ulaza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ostvarena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spoljašnjih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vertikalnih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pozornica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orijentisanje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parku</w:t>
      </w:r>
      <w:proofErr w:type="spellEnd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a </w:t>
      </w:r>
      <w:proofErr w:type="spellStart"/>
      <w:proofErr w:type="gram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uz</w:t>
      </w:r>
      <w:proofErr w:type="spellEnd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 </w:t>
      </w:r>
      <w:proofErr w:type="spellStart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uređenje</w:t>
      </w:r>
      <w:proofErr w:type="spellEnd"/>
      <w:proofErr w:type="gram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ispred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njih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ostvarena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programska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celina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predstavlja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jedinstvenu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tačku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parku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</w:t>
      </w:r>
    </w:p>
    <w:p w:rsidR="00111DE6" w:rsidRPr="00D0044C" w:rsidRDefault="00111DE6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</w:p>
    <w:p w:rsidR="00C34F27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Vertikalne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pozornice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služe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dešavanje</w:t>
      </w:r>
      <w:proofErr w:type="spellEnd"/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/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spektakl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instrument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se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određenim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prilikama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ne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nameće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Muzika i ples su 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kroz vreme 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oduvek bili povezani i 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stvarani su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prema načinu konzumacije sadržaja. Koncerti i nastupu se sve više konzumiraju naknadno, pregledavanjem na mobilnim telefonima 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ili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kroz aplikacije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na pametnim uređajima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Položaj snimanja, orijentacija kamere, vertikalna pozicija</w:t>
      </w:r>
      <w:r w:rsidR="004837B3" w:rsidRPr="002206C3">
        <w:rPr>
          <w:rFonts w:ascii="Arial" w:eastAsia="Times New Roman" w:hAnsi="Arial" w:cs="Arial"/>
          <w:color w:val="222222"/>
          <w:sz w:val="24"/>
          <w:szCs w:val="24"/>
          <w:lang w:val="fr-FR"/>
        </w:rPr>
        <w:t xml:space="preserve"> 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opravdava vertikalnost pozornica, uz očekivanje da se nastup snima u vertikalnom formatu mobilnim telefonom. Na taj način se stvara novi događaj.</w:t>
      </w:r>
      <w:r w:rsidR="00C34F27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                                                           </w:t>
      </w:r>
    </w:p>
    <w:p w:rsidR="00C34F27" w:rsidRPr="00D0044C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r w:rsidR="004837B3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Uz transformaciju ponuđenog programa škole, studentskog performanasa u odredjnom trenutku, </w:t>
      </w:r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nastaje novo virtuelno dešavanje za svakog prolaznika u parku, bilo da je nameravao da prisustvuje nastupu ili se tu 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slučajno zatekao.</w:t>
      </w:r>
    </w:p>
    <w:p w:rsidR="00111DE6" w:rsidRPr="002206C3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  <w:lang w:val="fr-FR"/>
        </w:rPr>
      </w:pPr>
      <w:r w:rsidRPr="002206C3">
        <w:rPr>
          <w:rFonts w:ascii="Arial" w:eastAsia="Times New Roman" w:hAnsi="Arial" w:cs="Arial"/>
          <w:color w:val="222222"/>
          <w:sz w:val="24"/>
          <w:szCs w:val="24"/>
          <w:lang w:val="fr-FR"/>
        </w:rPr>
        <w:t xml:space="preserve">          </w:t>
      </w:r>
    </w:p>
    <w:p w:rsidR="00111DE6" w:rsidRPr="002206C3" w:rsidRDefault="00111DE6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  <w:lang w:val="fr-FR"/>
        </w:rPr>
      </w:pPr>
    </w:p>
    <w:p w:rsidR="00C34F27" w:rsidRDefault="00111DE6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  <w:r w:rsidRPr="002206C3">
        <w:rPr>
          <w:rFonts w:ascii="Arial" w:eastAsia="Times New Roman" w:hAnsi="Arial" w:cs="Arial"/>
          <w:color w:val="222222"/>
          <w:sz w:val="24"/>
          <w:szCs w:val="24"/>
          <w:lang w:val="fr-FR"/>
        </w:rPr>
        <w:lastRenderedPageBreak/>
        <w:t xml:space="preserve">         </w:t>
      </w:r>
      <w:r w:rsidR="00C34F27" w:rsidRPr="002206C3">
        <w:rPr>
          <w:rFonts w:ascii="Arial" w:eastAsia="Times New Roman" w:hAnsi="Arial" w:cs="Arial"/>
          <w:color w:val="222222"/>
          <w:sz w:val="24"/>
          <w:szCs w:val="24"/>
          <w:lang w:val="fr-FR"/>
        </w:rPr>
        <w:t xml:space="preserve">   </w:t>
      </w:r>
      <w:r w:rsidR="00D0044C">
        <w:rPr>
          <w:rFonts w:ascii="Arial" w:eastAsia="Times New Roman" w:hAnsi="Arial" w:cs="Arial"/>
          <w:color w:val="222222"/>
          <w:sz w:val="24"/>
          <w:szCs w:val="24"/>
        </w:rPr>
        <w:pict>
          <v:shape id="_x0000_i1028" type="#_x0000_t75" style="width:150pt;height:112.5pt">
            <v:imagedata r:id="rId13" o:title="fdfds"/>
          </v:shape>
        </w:pict>
      </w:r>
      <w:r w:rsidR="00D0044C">
        <w:rPr>
          <w:rFonts w:ascii="Arial" w:eastAsia="Times New Roman" w:hAnsi="Arial" w:cs="Arial"/>
          <w:color w:val="222222"/>
          <w:sz w:val="24"/>
          <w:szCs w:val="24"/>
        </w:rPr>
        <w:pict>
          <v:shape id="_x0000_i1029" type="#_x0000_t75" style="width:198.75pt;height:112.5pt">
            <v:imagedata r:id="rId14" o:title="27"/>
          </v:shape>
        </w:pict>
      </w:r>
    </w:p>
    <w:p w:rsidR="00C34F27" w:rsidRPr="00C34F27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i/>
          <w:color w:val="222222"/>
          <w:sz w:val="16"/>
          <w:szCs w:val="16"/>
        </w:rPr>
      </w:pPr>
      <w:r>
        <w:rPr>
          <w:rFonts w:ascii="Arial" w:eastAsia="Times New Roman" w:hAnsi="Arial" w:cs="Arial"/>
          <w:color w:val="222222"/>
          <w:sz w:val="24"/>
          <w:szCs w:val="24"/>
        </w:rPr>
        <w:t xml:space="preserve">                                                 </w:t>
      </w:r>
      <w:proofErr w:type="spellStart"/>
      <w:proofErr w:type="gramStart"/>
      <w:r w:rsidR="00111DE6">
        <w:rPr>
          <w:rFonts w:ascii="Arial" w:eastAsia="Times New Roman" w:hAnsi="Arial" w:cs="Arial"/>
          <w:i/>
          <w:color w:val="222222"/>
          <w:sz w:val="16"/>
          <w:szCs w:val="16"/>
        </w:rPr>
        <w:t>prilog</w:t>
      </w:r>
      <w:proofErr w:type="spellEnd"/>
      <w:proofErr w:type="gramEnd"/>
      <w:r w:rsidR="00111DE6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2.3</w:t>
      </w:r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</w:t>
      </w:r>
      <w:proofErr w:type="spellStart"/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>vertikalna</w:t>
      </w:r>
      <w:proofErr w:type="spellEnd"/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 xml:space="preserve"> </w:t>
      </w:r>
      <w:proofErr w:type="spellStart"/>
      <w:r w:rsidRPr="00C34F27">
        <w:rPr>
          <w:rFonts w:ascii="Arial" w:eastAsia="Times New Roman" w:hAnsi="Arial" w:cs="Arial"/>
          <w:i/>
          <w:color w:val="222222"/>
          <w:sz w:val="16"/>
          <w:szCs w:val="16"/>
        </w:rPr>
        <w:t>pozornica</w:t>
      </w:r>
      <w:proofErr w:type="spellEnd"/>
    </w:p>
    <w:p w:rsidR="00C34F27" w:rsidRDefault="00C34F27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</w:rPr>
      </w:pPr>
    </w:p>
    <w:p w:rsidR="00DD6028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Akustični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komfor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se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ogleda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razruđenosti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objekta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čime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fizički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razdvajamo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akustički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zahtevne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programe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dok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programi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njih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čine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tampon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zonu</w:t>
      </w:r>
      <w:proofErr w:type="spellEnd"/>
      <w:r w:rsidR="00527DA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(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prilagođenu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tako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da ne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ometa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programe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koji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se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štite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) Hale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="00527DAE" w:rsidRPr="00D0044C">
        <w:rPr>
          <w:rFonts w:ascii="Arial" w:eastAsia="Times New Roman" w:hAnsi="Arial" w:cs="Arial"/>
          <w:color w:val="222222"/>
          <w:sz w:val="22"/>
          <w:szCs w:val="22"/>
        </w:rPr>
        <w:t>slobodnostojeći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objekti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oivičeni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zonama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</w:rPr>
        <w:t>komunikacije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</w:rPr>
        <w:t>.</w:t>
      </w:r>
      <w:r w:rsidR="00527DAE" w:rsidRPr="00D0044C">
        <w:rPr>
          <w:rFonts w:ascii="Arial" w:eastAsia="Times New Roman" w:hAnsi="Arial" w:cs="Arial"/>
          <w:color w:val="222222"/>
          <w:sz w:val="22"/>
          <w:szCs w:val="22"/>
        </w:rPr>
        <w:t xml:space="preserve"> 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Po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vertikalama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odvojeni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tehničkim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etažama tamo gd</w:t>
      </w:r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e je neophodno. </w:t>
      </w:r>
      <w:proofErr w:type="spellStart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Drugi</w:t>
      </w:r>
      <w:proofErr w:type="spellEnd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akustično</w:t>
      </w:r>
      <w:proofErr w:type="spellEnd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zahtevni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prostori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van hala, </w:t>
      </w:r>
      <w:proofErr w:type="spellStart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kao</w:t>
      </w:r>
      <w:proofErr w:type="spellEnd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što</w:t>
      </w:r>
      <w:proofErr w:type="spellEnd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su </w:t>
      </w:r>
      <w:proofErr w:type="spellStart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katedre</w:t>
      </w:r>
      <w:proofErr w:type="spellEnd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="00527DAE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teorijskia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nastava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,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fizički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odvojeni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ostalog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sadržaja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da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ne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narušavaju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komfor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halama kao ni zajedničkim prostorima fakulteta.</w:t>
      </w:r>
    </w:p>
    <w:p w:rsidR="00DD6028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</w:p>
    <w:p w:rsidR="00DD6028" w:rsidRPr="00D0044C" w:rsidRDefault="00E02AF4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Struktura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objekta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rešena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u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dva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sistema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: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sistem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nosećih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jezgara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(</w:t>
      </w:r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hale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)</w:t>
      </w:r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sistem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svođene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čelične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konstrukcije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Planirano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redukovano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korišćenje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betona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u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cilju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smanjenja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CO2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footprint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-a, gde se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pretežno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određu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jemo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prema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čeličnoj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kontrukciji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Ovom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cilju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prilog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idu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materijali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korišćeni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za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fasade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krovove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podove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Fasada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predviđena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da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bude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opeke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prirodni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materijal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ima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vrlo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mali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uticaj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na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okolinu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staklene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delove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fasade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materijal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podleže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cikličnoj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reciklaži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Stakla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su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planirana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višekomorna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tretirana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tako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da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smanje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spoljašnje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uticaje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Podovi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su nove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generacije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linoleuma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su CO2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neutralni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i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imaju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široku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primenu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svim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tipovima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javnih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objekta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Vizuelno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ovim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će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se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postići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jedinstvenost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prostora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i u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vertiklnom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u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horizontalnom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smislu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</w:p>
    <w:p w:rsidR="00111DE6" w:rsidRDefault="00D0044C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4"/>
          <w:szCs w:val="24"/>
          <w:lang w:val="fr-FR"/>
        </w:rPr>
      </w:pPr>
      <w:r>
        <w:rPr>
          <w:rFonts w:ascii="Arial" w:eastAsia="Times New Roman" w:hAnsi="Arial" w:cs="Arial"/>
          <w:color w:val="222222"/>
          <w:sz w:val="24"/>
          <w:szCs w:val="24"/>
          <w:lang w:val="fr-FR"/>
        </w:rPr>
        <w:lastRenderedPageBreak/>
        <w:pict>
          <v:shape id="_x0000_i1030" type="#_x0000_t75" style="width:466.5pt;height:330.75pt">
            <v:imagedata r:id="rId15" o:title="mile profesor"/>
          </v:shape>
        </w:pict>
      </w:r>
    </w:p>
    <w:p w:rsidR="00111DE6" w:rsidRPr="00111DE6" w:rsidRDefault="00111DE6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</w:pPr>
      <w:r>
        <w:rPr>
          <w:rFonts w:ascii="Arial" w:eastAsia="Times New Roman" w:hAnsi="Arial" w:cs="Arial"/>
          <w:color w:val="222222"/>
          <w:sz w:val="24"/>
          <w:szCs w:val="24"/>
          <w:lang w:val="fr-FR"/>
        </w:rPr>
        <w:t xml:space="preserve">                                                        </w:t>
      </w:r>
      <w:proofErr w:type="spellStart"/>
      <w:proofErr w:type="gramStart"/>
      <w:r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>prilog</w:t>
      </w:r>
      <w:proofErr w:type="spellEnd"/>
      <w:proofErr w:type="gramEnd"/>
      <w:r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 xml:space="preserve"> 3.1. </w:t>
      </w:r>
      <w:proofErr w:type="spellStart"/>
      <w:proofErr w:type="gramStart"/>
      <w:r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>dijagram</w:t>
      </w:r>
      <w:proofErr w:type="spellEnd"/>
      <w:proofErr w:type="gramEnd"/>
      <w:r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 xml:space="preserve"> </w:t>
      </w:r>
      <w:proofErr w:type="spellStart"/>
      <w:r w:rsidRPr="00111DE6">
        <w:rPr>
          <w:rFonts w:ascii="Arial" w:eastAsia="Times New Roman" w:hAnsi="Arial" w:cs="Arial"/>
          <w:i/>
          <w:color w:val="222222"/>
          <w:sz w:val="16"/>
          <w:szCs w:val="16"/>
          <w:lang w:val="fr-FR"/>
        </w:rPr>
        <w:t>strukture</w:t>
      </w:r>
      <w:proofErr w:type="spellEnd"/>
    </w:p>
    <w:p w:rsidR="00111DE6" w:rsidRPr="00D0044C" w:rsidRDefault="00111DE6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</w:p>
    <w:p w:rsidR="00DD6028" w:rsidRPr="00D0044C" w:rsidRDefault="00DD6028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Potencij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al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korišćenja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geotermalnih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voda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svakako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dodatni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kvalitet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objekat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može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da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ostvari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Shodno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tome,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tehničkim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prostorijama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predviđeno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mesto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pumpe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razmenjivače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toplote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sistemu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vertikalne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eksploatacije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geotermalne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energije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(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horizontalna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ekspoatacija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,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finansijski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isplativija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nije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mogla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biti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planirana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zbog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veličine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objekta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odnosu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na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parcelu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).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Predviđeno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postavljnje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solarnih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panela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na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ravnim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krovovima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čime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bi se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suplementovali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nedostaci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geotermalnog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sistema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čime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bi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objekat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postao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velikoj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meri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energetski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nezavistan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. Forma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objekta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omogućava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lako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pasivno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hlađenje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jer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umesto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jednog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mono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volumena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unutar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fasadne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membrane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postoje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raspoređe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manj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prostorno</w:t>
      </w:r>
      <w:proofErr w:type="spellEnd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programski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volumen</w:t>
      </w:r>
      <w:r w:rsidR="00F82F24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kojima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se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klimatski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lakše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upravlja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</w:p>
    <w:p w:rsidR="00DD6028" w:rsidRPr="00D0044C" w:rsidRDefault="00F82F24" w:rsidP="00F82F24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222222"/>
          <w:sz w:val="22"/>
          <w:szCs w:val="22"/>
          <w:lang w:val="fr-FR"/>
        </w:rPr>
      </w:pPr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S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obzirom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da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objekat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planiran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u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jednom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od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najzagađenijih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delova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grada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kada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je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reč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o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kvalitetu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vazduha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na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vrhovima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jezgara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smo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predvideli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prostor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za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urbane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prečišćivače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vazduha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mogu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biti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naknadno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postavljeni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,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kao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dodatni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tehnoloških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elemenat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koji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će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podići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kvalitet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novog</w:t>
      </w:r>
      <w:proofErr w:type="spellEnd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obekta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Fakulteta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muzičkih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 xml:space="preserve"> </w:t>
      </w:r>
      <w:proofErr w:type="spellStart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umetnosti</w:t>
      </w:r>
      <w:proofErr w:type="spellEnd"/>
      <w:r w:rsidR="00DD6028" w:rsidRPr="00D0044C">
        <w:rPr>
          <w:rFonts w:ascii="Arial" w:eastAsia="Times New Roman" w:hAnsi="Arial" w:cs="Arial"/>
          <w:color w:val="222222"/>
          <w:sz w:val="22"/>
          <w:szCs w:val="22"/>
          <w:lang w:val="fr-FR"/>
        </w:rPr>
        <w:t>.</w:t>
      </w:r>
    </w:p>
    <w:p w:rsidR="00B77FDA" w:rsidRPr="001E0121" w:rsidRDefault="007D4ECC" w:rsidP="00FA3ACA">
      <w:pPr>
        <w:spacing w:line="276" w:lineRule="auto"/>
        <w:jc w:val="both"/>
        <w:rPr>
          <w:lang w:val="fr-FR"/>
        </w:rPr>
      </w:pPr>
    </w:p>
    <w:sectPr w:rsidR="00B77FDA" w:rsidRPr="001E0121" w:rsidSect="00434F44">
      <w:headerReference w:type="default" r:id="rId16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D4ECC" w:rsidRDefault="007D4ECC" w:rsidP="001E0121">
      <w:pPr>
        <w:spacing w:after="0" w:line="240" w:lineRule="auto"/>
      </w:pPr>
      <w:r>
        <w:separator/>
      </w:r>
    </w:p>
  </w:endnote>
  <w:endnote w:type="continuationSeparator" w:id="0">
    <w:p w:rsidR="007D4ECC" w:rsidRDefault="007D4ECC" w:rsidP="001E01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D4ECC" w:rsidRDefault="007D4ECC" w:rsidP="001E0121">
      <w:pPr>
        <w:spacing w:after="0" w:line="240" w:lineRule="auto"/>
      </w:pPr>
      <w:r>
        <w:separator/>
      </w:r>
    </w:p>
  </w:footnote>
  <w:footnote w:type="continuationSeparator" w:id="0">
    <w:p w:rsidR="007D4ECC" w:rsidRDefault="007D4ECC" w:rsidP="001E01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Arial" w:hAnsi="Arial" w:cs="Arial"/>
        <w:b/>
        <w:caps/>
        <w:sz w:val="48"/>
        <w:szCs w:val="48"/>
      </w:rPr>
      <w:alias w:val="Author"/>
      <w:tag w:val=""/>
      <w:id w:val="-1701008461"/>
      <w:placeholder>
        <w:docPart w:val="AE68B7E75DC445B1BA4A994005B79F8E"/>
      </w:placeholder>
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<w:text/>
    </w:sdtPr>
    <w:sdtEndPr/>
    <w:sdtContent>
      <w:p w:rsidR="001E0121" w:rsidRPr="00D0044C" w:rsidRDefault="001E0121">
        <w:pPr>
          <w:pStyle w:val="Header"/>
          <w:jc w:val="right"/>
          <w:rPr>
            <w:caps/>
            <w:sz w:val="48"/>
            <w:szCs w:val="48"/>
          </w:rPr>
        </w:pPr>
        <w:r w:rsidRPr="00D0044C">
          <w:rPr>
            <w:rFonts w:ascii="Arial" w:hAnsi="Arial" w:cs="Arial"/>
            <w:b/>
            <w:caps/>
            <w:sz w:val="48"/>
            <w:szCs w:val="48"/>
          </w:rPr>
          <w:t>OO20122</w:t>
        </w:r>
      </w:p>
    </w:sdtContent>
  </w:sdt>
  <w:p w:rsidR="001E0121" w:rsidRDefault="001E0121" w:rsidP="001E0121">
    <w:pPr>
      <w:pStyle w:val="Header"/>
      <w:rPr>
        <w:caps/>
        <w:color w:val="44546A" w:themeColor="text2"/>
        <w:sz w:val="20"/>
        <w:szCs w:val="20"/>
      </w:rPr>
    </w:pPr>
  </w:p>
  <w:p w:rsidR="001E0121" w:rsidRDefault="001E012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230CF4"/>
    <w:multiLevelType w:val="hybridMultilevel"/>
    <w:tmpl w:val="BA40D4A2"/>
    <w:lvl w:ilvl="0" w:tplc="64903E8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6028"/>
    <w:rsid w:val="00111DE6"/>
    <w:rsid w:val="001E0121"/>
    <w:rsid w:val="002206C3"/>
    <w:rsid w:val="002B49EE"/>
    <w:rsid w:val="003379BF"/>
    <w:rsid w:val="00434F44"/>
    <w:rsid w:val="004837B3"/>
    <w:rsid w:val="004A1247"/>
    <w:rsid w:val="00527DAE"/>
    <w:rsid w:val="007B4E00"/>
    <w:rsid w:val="007D4ECC"/>
    <w:rsid w:val="007E5265"/>
    <w:rsid w:val="007E7C6D"/>
    <w:rsid w:val="00A5704C"/>
    <w:rsid w:val="00AC44A8"/>
    <w:rsid w:val="00BE5753"/>
    <w:rsid w:val="00C0450E"/>
    <w:rsid w:val="00C34F27"/>
    <w:rsid w:val="00CC6327"/>
    <w:rsid w:val="00D0044C"/>
    <w:rsid w:val="00DD6028"/>
    <w:rsid w:val="00E02AF4"/>
    <w:rsid w:val="00F82F24"/>
    <w:rsid w:val="00FA3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638D2FB-070E-4BD4-B24E-7ABE3D9333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1"/>
        <w:szCs w:val="21"/>
        <w:lang w:val="en-US" w:eastAsia="en-US" w:bidi="ar-SA"/>
      </w:rPr>
    </w:rPrDefault>
    <w:pPrDefault>
      <w:pPr>
        <w:spacing w:after="160" w:line="30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0121"/>
  </w:style>
  <w:style w:type="paragraph" w:styleId="Heading1">
    <w:name w:val="heading 1"/>
    <w:basedOn w:val="Normal"/>
    <w:next w:val="Normal"/>
    <w:link w:val="Heading1Char"/>
    <w:uiPriority w:val="9"/>
    <w:qFormat/>
    <w:rsid w:val="001E0121"/>
    <w:pPr>
      <w:keepNext/>
      <w:keepLines/>
      <w:spacing w:before="320" w:after="80" w:line="240" w:lineRule="auto"/>
      <w:jc w:val="center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E0121"/>
    <w:pPr>
      <w:keepNext/>
      <w:keepLines/>
      <w:spacing w:before="160" w:after="40" w:line="240" w:lineRule="auto"/>
      <w:jc w:val="center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E0121"/>
    <w:pPr>
      <w:keepNext/>
      <w:keepLines/>
      <w:spacing w:before="160" w:after="0" w:line="240" w:lineRule="auto"/>
      <w:outlineLvl w:val="2"/>
    </w:pPr>
    <w:rPr>
      <w:rFonts w:asciiTheme="majorHAnsi" w:eastAsiaTheme="majorEastAsia" w:hAnsiTheme="majorHAnsi" w:cstheme="majorBid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E0121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E012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E0121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E0121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E0121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E0121"/>
    <w:pPr>
      <w:keepNext/>
      <w:keepLines/>
      <w:spacing w:before="40" w:after="0"/>
      <w:outlineLvl w:val="8"/>
    </w:pPr>
    <w:rPr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C44A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1E0121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E0121"/>
    <w:rPr>
      <w:rFonts w:asciiTheme="majorHAnsi" w:eastAsiaTheme="majorEastAsia" w:hAnsiTheme="majorHAnsi" w:cstheme="majorBidi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E0121"/>
    <w:rPr>
      <w:rFonts w:asciiTheme="majorHAnsi" w:eastAsiaTheme="majorEastAsia" w:hAnsiTheme="majorHAnsi" w:cstheme="majorBidi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E0121"/>
    <w:rPr>
      <w:rFonts w:asciiTheme="majorHAnsi" w:eastAsiaTheme="majorEastAsia" w:hAnsiTheme="majorHAnsi" w:cstheme="majorBidi"/>
      <w:i/>
      <w:iCs/>
      <w:sz w:val="30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E0121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E0121"/>
    <w:rPr>
      <w:rFonts w:asciiTheme="majorHAnsi" w:eastAsiaTheme="majorEastAsia" w:hAnsiTheme="majorHAnsi" w:cstheme="majorBidi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E0121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E0121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E0121"/>
    <w:rPr>
      <w:b/>
      <w:bCs/>
      <w:i/>
      <w:iC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E0121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1E0121"/>
    <w:pPr>
      <w:pBdr>
        <w:top w:val="single" w:sz="6" w:space="8" w:color="A5A5A5" w:themeColor="accent3"/>
        <w:bottom w:val="single" w:sz="6" w:space="8" w:color="A5A5A5" w:themeColor="accent3"/>
      </w:pBdr>
      <w:spacing w:after="400" w:line="240" w:lineRule="auto"/>
      <w:contextualSpacing/>
      <w:jc w:val="center"/>
    </w:pPr>
    <w:rPr>
      <w:rFonts w:asciiTheme="majorHAnsi" w:eastAsiaTheme="majorEastAsia" w:hAnsiTheme="majorHAnsi" w:cstheme="majorBidi"/>
      <w:caps/>
      <w:color w:val="44546A" w:themeColor="text2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1E0121"/>
    <w:rPr>
      <w:rFonts w:asciiTheme="majorHAnsi" w:eastAsiaTheme="majorEastAsia" w:hAnsiTheme="majorHAnsi" w:cstheme="majorBidi"/>
      <w:caps/>
      <w:color w:val="44546A" w:themeColor="text2"/>
      <w:spacing w:val="3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1E0121"/>
    <w:pPr>
      <w:numPr>
        <w:ilvl w:val="1"/>
      </w:numPr>
      <w:jc w:val="center"/>
    </w:pPr>
    <w:rPr>
      <w:color w:val="44546A" w:themeColor="text2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E0121"/>
    <w:rPr>
      <w:color w:val="44546A" w:themeColor="text2"/>
      <w:sz w:val="28"/>
      <w:szCs w:val="28"/>
    </w:rPr>
  </w:style>
  <w:style w:type="character" w:styleId="Strong">
    <w:name w:val="Strong"/>
    <w:basedOn w:val="DefaultParagraphFont"/>
    <w:uiPriority w:val="22"/>
    <w:qFormat/>
    <w:rsid w:val="001E0121"/>
    <w:rPr>
      <w:b/>
      <w:bCs/>
    </w:rPr>
  </w:style>
  <w:style w:type="character" w:styleId="Emphasis">
    <w:name w:val="Emphasis"/>
    <w:basedOn w:val="DefaultParagraphFont"/>
    <w:uiPriority w:val="20"/>
    <w:qFormat/>
    <w:rsid w:val="001E0121"/>
    <w:rPr>
      <w:i/>
      <w:iCs/>
      <w:color w:val="000000" w:themeColor="text1"/>
    </w:rPr>
  </w:style>
  <w:style w:type="paragraph" w:styleId="NoSpacing">
    <w:name w:val="No Spacing"/>
    <w:uiPriority w:val="1"/>
    <w:qFormat/>
    <w:rsid w:val="001E0121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1E0121"/>
    <w:pPr>
      <w:spacing w:before="160"/>
      <w:ind w:left="720" w:right="720"/>
      <w:jc w:val="center"/>
    </w:pPr>
    <w:rPr>
      <w:i/>
      <w:iCs/>
      <w:color w:val="7B7B7B" w:themeColor="accent3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1E0121"/>
    <w:rPr>
      <w:i/>
      <w:iCs/>
      <w:color w:val="7B7B7B" w:themeColor="accent3" w:themeShade="BF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E0121"/>
    <w:pPr>
      <w:spacing w:before="160" w:line="276" w:lineRule="auto"/>
      <w:ind w:left="936" w:right="936"/>
      <w:jc w:val="center"/>
    </w:pPr>
    <w:rPr>
      <w:rFonts w:asciiTheme="majorHAnsi" w:eastAsiaTheme="majorEastAsia" w:hAnsiTheme="majorHAnsi" w:cstheme="majorBidi"/>
      <w:caps/>
      <w:color w:val="2E74B5" w:themeColor="accent1" w:themeShade="BF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E0121"/>
    <w:rPr>
      <w:rFonts w:asciiTheme="majorHAnsi" w:eastAsiaTheme="majorEastAsia" w:hAnsiTheme="majorHAnsi" w:cstheme="majorBidi"/>
      <w:caps/>
      <w:color w:val="2E74B5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1E0121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1E0121"/>
    <w:rPr>
      <w:b/>
      <w:bCs/>
      <w:i/>
      <w:iCs/>
      <w:color w:val="auto"/>
    </w:rPr>
  </w:style>
  <w:style w:type="character" w:styleId="SubtleReference">
    <w:name w:val="Subtle Reference"/>
    <w:basedOn w:val="DefaultParagraphFont"/>
    <w:uiPriority w:val="31"/>
    <w:qFormat/>
    <w:rsid w:val="001E0121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IntenseReference">
    <w:name w:val="Intense Reference"/>
    <w:basedOn w:val="DefaultParagraphFont"/>
    <w:uiPriority w:val="32"/>
    <w:qFormat/>
    <w:rsid w:val="001E0121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1E0121"/>
    <w:rPr>
      <w:b/>
      <w:bCs/>
      <w:caps w:val="0"/>
      <w:smallCap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E0121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1E012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E0121"/>
  </w:style>
  <w:style w:type="paragraph" w:styleId="Footer">
    <w:name w:val="footer"/>
    <w:basedOn w:val="Normal"/>
    <w:link w:val="FooterChar"/>
    <w:uiPriority w:val="99"/>
    <w:unhideWhenUsed/>
    <w:rsid w:val="001E012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E0121"/>
  </w:style>
  <w:style w:type="character" w:styleId="PlaceholderText">
    <w:name w:val="Placeholder Text"/>
    <w:basedOn w:val="DefaultParagraphFont"/>
    <w:uiPriority w:val="99"/>
    <w:semiHidden/>
    <w:rsid w:val="001E012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20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04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54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03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9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15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99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34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9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896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40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9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23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5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45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72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58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45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7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1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09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AE68B7E75DC445B1BA4A994005B79F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FCF85D5-027A-4B12-BA8A-EA3185263C38}"/>
      </w:docPartPr>
      <w:docPartBody>
        <w:p w:rsidR="005713C5" w:rsidRDefault="005A2801" w:rsidP="005A2801">
          <w:pPr>
            <w:pStyle w:val="AE68B7E75DC445B1BA4A994005B79F8E"/>
          </w:pPr>
          <w:r>
            <w:rPr>
              <w:rStyle w:val="PlaceholderText"/>
            </w:rPr>
            <w:t>[Author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801"/>
    <w:rsid w:val="00126D6C"/>
    <w:rsid w:val="00307A73"/>
    <w:rsid w:val="003C6286"/>
    <w:rsid w:val="005713C5"/>
    <w:rsid w:val="005A28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A2801"/>
    <w:rPr>
      <w:color w:val="808080"/>
    </w:rPr>
  </w:style>
  <w:style w:type="paragraph" w:customStyle="1" w:styleId="AE68B7E75DC445B1BA4A994005B79F8E">
    <w:name w:val="AE68B7E75DC445B1BA4A994005B79F8E"/>
    <w:rsid w:val="005A2801"/>
  </w:style>
  <w:style w:type="paragraph" w:customStyle="1" w:styleId="A6F7CEAA440E4C4D9338AB47710E48BA">
    <w:name w:val="A6F7CEAA440E4C4D9338AB47710E48BA"/>
    <w:rsid w:val="005A2801"/>
  </w:style>
  <w:style w:type="paragraph" w:customStyle="1" w:styleId="D8B33EA0811C4476B1AEE326CC86FEA4">
    <w:name w:val="D8B33EA0811C4476B1AEE326CC86FEA4"/>
    <w:rsid w:val="005A280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AD4F83-58ED-49D2-A012-7A0C8B3DE9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5</Pages>
  <Words>1336</Words>
  <Characters>7621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FMU</vt:lpstr>
    </vt:vector>
  </TitlesOfParts>
  <Company/>
  <LinksUpToDate>false</LinksUpToDate>
  <CharactersWithSpaces>8940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FMU</dc:title>
  <dc:subject/>
  <dc:creator>OO20122</dc:creator>
  <cp:keywords/>
  <dc:description/>
  <cp:lastModifiedBy>LUKA</cp:lastModifiedBy>
  <cp:revision>10</cp:revision>
  <dcterms:created xsi:type="dcterms:W3CDTF">2022-01-14T19:57:00Z</dcterms:created>
  <dcterms:modified xsi:type="dcterms:W3CDTF">2022-01-22T17:45:00Z</dcterms:modified>
</cp:coreProperties>
</file>